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DC391F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616DE5">
            <w:pPr>
              <w:pStyle w:val="td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33170" cy="123317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A0329E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CC3E7A">
              <w:fldChar w:fldCharType="begin"/>
            </w:r>
            <w:r>
              <w:instrText xml:space="preserve"> XE "Postfach" </w:instrText>
            </w:r>
            <w:r w:rsidR="00CC3E7A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DC391F" w:rsidRDefault="00A0329E">
            <w:pPr>
              <w:pStyle w:val="p1"/>
            </w:pPr>
            <w:r>
              <w:t>Telefon +41 (0)71 634 80 40</w:t>
            </w:r>
            <w:r>
              <w:br/>
              <w:t>Fax +41 (0)71 633 25 37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DC391F" w:rsidRDefault="00DC391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DC391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A032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A032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DC391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A0329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A0329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2020.2</w:t>
            </w:r>
          </w:p>
        </w:tc>
      </w:tr>
      <w:tr w:rsidR="00DC391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A032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391F" w:rsidRDefault="00A0329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4. Mai 2020</w:t>
            </w:r>
          </w:p>
        </w:tc>
      </w:tr>
    </w:tbl>
    <w:p w:rsidR="00DC391F" w:rsidRDefault="00DC391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0"/>
      </w:tblGrid>
      <w:tr w:rsidR="00DC391F">
        <w:tc>
          <w:tcPr>
            <w:tcW w:w="0" w:type="auto"/>
          </w:tcPr>
          <w:p w:rsidR="00DC391F" w:rsidRDefault="00A0329E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DC391F" w:rsidRDefault="00A0329E">
            <w:pPr>
              <w:pStyle w:val="h2oneh2"/>
            </w:pPr>
            <w:r>
              <w:t>Kunde abschliessen</w:t>
            </w:r>
          </w:p>
        </w:tc>
      </w:tr>
    </w:tbl>
    <w:p w:rsidR="00DC391F" w:rsidRDefault="00CC3E7A">
      <w:pPr>
        <w:pStyle w:val="psubheadingtopline"/>
      </w:pPr>
      <w:r>
        <w:fldChar w:fldCharType="begin"/>
      </w:r>
      <w:r w:rsidR="00A0329E">
        <w:instrText xml:space="preserve"> XE "Kunde" </w:instrText>
      </w:r>
      <w:r>
        <w:fldChar w:fldCharType="end"/>
      </w:r>
      <w:r w:rsidR="00A0329E">
        <w:t>Kunde abschliessen</w:t>
      </w:r>
    </w:p>
    <w:p w:rsidR="00DC391F" w:rsidRDefault="00CC3E7A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A0329E">
        <w:instrText xml:space="preserve"> XE "RAI-HC Schweiz:Austrittsformular" </w:instrText>
      </w:r>
      <w:r>
        <w:fldChar w:fldCharType="end"/>
      </w:r>
      <w:r>
        <w:fldChar w:fldCharType="begin"/>
      </w:r>
      <w:r w:rsidR="00A0329E">
        <w:instrText xml:space="preserve"> XE "RAI-HC Schweiz" </w:instrText>
      </w:r>
      <w:r>
        <w:fldChar w:fldCharType="end"/>
      </w:r>
      <w:r w:rsidR="00A0329E">
        <w:t>Im RAI-HC Schweiz ein Austrittsformular erfassen</w:t>
      </w:r>
      <w:r w:rsidR="00A0329E">
        <w:rPr>
          <w:rStyle w:val="spanlinkoutside"/>
        </w:rPr>
        <w:t xml:space="preserve"> (siehe «D106 Austrittsformular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29E">
        <w:rPr>
          <w:rStyle w:val="spanlinkoutside"/>
        </w:rPr>
        <w:t>»)</w:t>
      </w:r>
      <w:r w:rsidR="00A0329E">
        <w:t>.</w:t>
      </w:r>
    </w:p>
    <w:p w:rsidR="00DC391F" w:rsidRDefault="00A0329E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CC3E7A">
        <w:fldChar w:fldCharType="begin"/>
      </w:r>
      <w:r>
        <w:instrText xml:space="preserve"> XE "Perigon Dispo:Planbare Kunden" </w:instrText>
      </w:r>
      <w:r w:rsidR="00CC3E7A">
        <w:fldChar w:fldCharType="end"/>
      </w:r>
      <w:r>
        <w:rPr>
          <w:rStyle w:val="b"/>
        </w:rPr>
        <w:t>U116 Planbare Kunden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DC391F" w:rsidRDefault="00A0329E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DC391F" w:rsidRDefault="00A0329E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DC391F" w:rsidRDefault="00A0329E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6"/>
      </w:tblGrid>
      <w:tr w:rsidR="00DC391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91F" w:rsidRDefault="00A0329E">
            <w:pPr>
              <w:pStyle w:val="phint"/>
            </w:pPr>
            <w:r>
              <w:t>Hinweis</w:t>
            </w:r>
          </w:p>
          <w:p w:rsidR="00DC391F" w:rsidRDefault="00A0329E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DC391F" w:rsidRDefault="00A0329E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6"/>
      </w:tblGrid>
      <w:tr w:rsidR="00DC391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DC391F" w:rsidRDefault="00A0329E">
            <w:pPr>
              <w:pStyle w:val="phint"/>
            </w:pPr>
            <w:r>
              <w:t>Hinweise</w:t>
            </w:r>
          </w:p>
          <w:p w:rsidR="00DC391F" w:rsidRDefault="00CC3E7A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A0329E">
              <w:instrText xml:space="preserve"> XE "Rechnungen" </w:instrText>
            </w:r>
            <w:r>
              <w:fldChar w:fldCharType="end"/>
            </w:r>
            <w:r w:rsidR="00A0329E">
              <w:t>Der Kunde darf im Kundenstamm erst passiv gesetzt werden, nachdem alle seine Rechnungen gedruckt worden sind.</w:t>
            </w:r>
          </w:p>
          <w:p w:rsidR="00DC391F" w:rsidRDefault="00A0329E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DC391F" w:rsidRDefault="00A0329E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616DE5">
        <w:rPr>
          <w:noProof/>
        </w:rPr>
        <w:drawing>
          <wp:inline distT="0" distB="0" distL="0" distR="0">
            <wp:extent cx="138430" cy="13843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DC391F" w:rsidRDefault="00A0329E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DC391F" w:rsidSect="00DC39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9E" w:rsidRDefault="00A0329E" w:rsidP="00DC391F">
      <w:r>
        <w:separator/>
      </w:r>
    </w:p>
  </w:endnote>
  <w:endnote w:type="continuationSeparator" w:id="0">
    <w:p w:rsidR="00A0329E" w:rsidRDefault="00A0329E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0"/>
      <w:gridCol w:w="360"/>
      <w:gridCol w:w="360"/>
    </w:tblGrid>
    <w:tr w:rsidR="00DC391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C391F" w:rsidRDefault="00A0329E">
          <w:pPr>
            <w:pStyle w:val="td1"/>
          </w:pPr>
          <w:r>
            <w:t>Seite </w:t>
          </w:r>
          <w:r w:rsidR="00CC3E7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C3E7A">
            <w:rPr>
              <w:rStyle w:val="variable"/>
            </w:rPr>
            <w:fldChar w:fldCharType="end"/>
          </w:r>
          <w:r>
            <w:t> von </w:t>
          </w:r>
          <w:r w:rsidR="00CC3E7A">
            <w:fldChar w:fldCharType="begin"/>
          </w:r>
          <w:r>
            <w:instrText xml:space="preserve"> NUMPAGES Arabic \* Arabic</w:instrText>
          </w:r>
          <w:r w:rsidR="00CC3E7A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DC391F" w:rsidRDefault="00A0329E">
          <w:pPr>
            <w:pStyle w:val="td2"/>
          </w:pPr>
          <w:r>
            <w:t>Kurzanleitung - Kunde abschliessen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DC391F" w:rsidRDefault="00A0329E">
          <w:pPr>
            <w:pStyle w:val="td"/>
          </w:pPr>
          <w:r>
            <w:t> </w:t>
          </w:r>
        </w:p>
      </w:tc>
    </w:tr>
  </w:tbl>
  <w:p w:rsidR="00DC391F" w:rsidRDefault="00DC391F"/>
  <w:p w:rsidR="00DC391F" w:rsidRDefault="00DC391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2"/>
      <w:gridCol w:w="5517"/>
      <w:gridCol w:w="1841"/>
    </w:tblGrid>
    <w:tr w:rsidR="00DC391F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DC391F" w:rsidRDefault="00A0329E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DC391F" w:rsidRDefault="00A0329E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C391F" w:rsidRDefault="00A0329E">
          <w:pPr>
            <w:pStyle w:val="td3"/>
          </w:pPr>
          <w:r>
            <w:t>Seite </w:t>
          </w:r>
          <w:r w:rsidR="00CC3E7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CC3E7A">
            <w:rPr>
              <w:rStyle w:val="variable"/>
            </w:rPr>
            <w:fldChar w:fldCharType="separate"/>
          </w:r>
          <w:r w:rsidR="00616DE5">
            <w:rPr>
              <w:rStyle w:val="variable"/>
              <w:noProof/>
            </w:rPr>
            <w:t>1</w:t>
          </w:r>
          <w:r w:rsidR="00CC3E7A">
            <w:rPr>
              <w:rStyle w:val="variable"/>
            </w:rPr>
            <w:fldChar w:fldCharType="end"/>
          </w:r>
          <w:r>
            <w:t> von </w:t>
          </w:r>
          <w:r w:rsidR="00CC3E7A">
            <w:fldChar w:fldCharType="begin"/>
          </w:r>
          <w:r>
            <w:instrText xml:space="preserve"> NUMPAGES Arabic \* Arabic</w:instrText>
          </w:r>
          <w:r w:rsidR="00CC3E7A">
            <w:fldChar w:fldCharType="separate"/>
          </w:r>
          <w:r w:rsidR="00616DE5">
            <w:rPr>
              <w:noProof/>
            </w:rPr>
            <w:t>1</w:t>
          </w:r>
          <w:r w:rsidR="00CC3E7A">
            <w:fldChar w:fldCharType="end"/>
          </w:r>
        </w:p>
      </w:tc>
    </w:tr>
  </w:tbl>
  <w:p w:rsidR="00DC391F" w:rsidRDefault="00DC391F"/>
  <w:p w:rsidR="00DC391F" w:rsidRDefault="00DC391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73" w:rsidRDefault="000447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9E" w:rsidRDefault="00A0329E" w:rsidP="00DC391F">
      <w:r>
        <w:separator/>
      </w:r>
    </w:p>
  </w:footnote>
  <w:footnote w:type="continuationSeparator" w:id="0">
    <w:p w:rsidR="00A0329E" w:rsidRDefault="00A0329E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1F" w:rsidRDefault="00DC39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1F" w:rsidRDefault="00DC39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73" w:rsidRDefault="000447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4938"/>
    <w:multiLevelType w:val="multilevel"/>
    <w:tmpl w:val="72C2FEBC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73C38"/>
    <w:multiLevelType w:val="multilevel"/>
    <w:tmpl w:val="C09A585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862885"/>
    <w:multiLevelType w:val="multilevel"/>
    <w:tmpl w:val="3FBA24F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5B5C94"/>
    <w:multiLevelType w:val="multilevel"/>
    <w:tmpl w:val="317E247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1F"/>
    <w:rsid w:val="00044773"/>
    <w:rsid w:val="00616DE5"/>
    <w:rsid w:val="00A0329E"/>
    <w:rsid w:val="00CC3E7A"/>
    <w:rsid w:val="00D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4BEBA6D6-EBB3-4896-93F5-7CAACE3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C3E7A"/>
  </w:style>
  <w:style w:type="paragraph" w:styleId="berschrift1">
    <w:name w:val="heading 1"/>
    <w:qFormat/>
    <w:rsid w:val="00DC391F"/>
    <w:pPr>
      <w:outlineLvl w:val="0"/>
    </w:pPr>
  </w:style>
  <w:style w:type="paragraph" w:styleId="berschrift2">
    <w:name w:val="heading 2"/>
    <w:qFormat/>
    <w:rsid w:val="00DC391F"/>
    <w:pPr>
      <w:outlineLvl w:val="1"/>
    </w:pPr>
  </w:style>
  <w:style w:type="paragraph" w:styleId="berschrift3">
    <w:name w:val="heading 3"/>
    <w:qFormat/>
    <w:rsid w:val="00DC391F"/>
    <w:pPr>
      <w:outlineLvl w:val="2"/>
    </w:pPr>
  </w:style>
  <w:style w:type="paragraph" w:styleId="berschrift4">
    <w:name w:val="heading 4"/>
    <w:qFormat/>
    <w:rsid w:val="00DC391F"/>
    <w:pPr>
      <w:outlineLvl w:val="3"/>
    </w:pPr>
  </w:style>
  <w:style w:type="paragraph" w:styleId="berschrift5">
    <w:name w:val="heading 5"/>
    <w:qFormat/>
    <w:rsid w:val="00DC391F"/>
    <w:pPr>
      <w:outlineLvl w:val="4"/>
    </w:pPr>
  </w:style>
  <w:style w:type="paragraph" w:styleId="berschrift6">
    <w:name w:val="heading 6"/>
    <w:qFormat/>
    <w:rsid w:val="00DC391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DC391F"/>
    <w:rPr>
      <w:color w:val="000000"/>
    </w:rPr>
  </w:style>
  <w:style w:type="paragraph" w:customStyle="1" w:styleId="td1">
    <w:name w:val="td_1"/>
    <w:rsid w:val="00DC391F"/>
    <w:rPr>
      <w:color w:val="000000"/>
    </w:rPr>
  </w:style>
  <w:style w:type="character" w:customStyle="1" w:styleId="variable">
    <w:name w:val="variable"/>
    <w:rsid w:val="00DC391F"/>
    <w:rPr>
      <w:color w:val="000000"/>
      <w:sz w:val="20"/>
      <w:szCs w:val="20"/>
    </w:rPr>
  </w:style>
  <w:style w:type="paragraph" w:customStyle="1" w:styleId="td2">
    <w:name w:val="td_2"/>
    <w:rsid w:val="00DC391F"/>
    <w:pPr>
      <w:jc w:val="center"/>
    </w:pPr>
    <w:rPr>
      <w:color w:val="000000"/>
    </w:rPr>
  </w:style>
  <w:style w:type="paragraph" w:customStyle="1" w:styleId="td3">
    <w:name w:val="td_3"/>
    <w:rsid w:val="00DC391F"/>
    <w:pPr>
      <w:jc w:val="right"/>
    </w:pPr>
    <w:rPr>
      <w:color w:val="000000"/>
    </w:rPr>
  </w:style>
  <w:style w:type="paragraph" w:customStyle="1" w:styleId="td4">
    <w:name w:val="td_4"/>
    <w:rsid w:val="00DC391F"/>
    <w:rPr>
      <w:color w:val="000000"/>
      <w:sz w:val="24"/>
      <w:szCs w:val="24"/>
    </w:rPr>
  </w:style>
  <w:style w:type="paragraph" w:customStyle="1" w:styleId="p">
    <w:name w:val="p"/>
    <w:rsid w:val="00DC391F"/>
    <w:pPr>
      <w:spacing w:after="100" w:line="0" w:lineRule="atLeast"/>
    </w:pPr>
    <w:rPr>
      <w:color w:val="000000"/>
    </w:rPr>
  </w:style>
  <w:style w:type="paragraph" w:customStyle="1" w:styleId="p1">
    <w:name w:val="p_1"/>
    <w:rsid w:val="00DC391F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DC391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DC391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DC391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DC391F"/>
    <w:rPr>
      <w:color w:val="000000"/>
      <w:sz w:val="52"/>
      <w:szCs w:val="52"/>
    </w:rPr>
  </w:style>
  <w:style w:type="paragraph" w:customStyle="1" w:styleId="psubheadingtopline">
    <w:name w:val="p_subheading topline"/>
    <w:rsid w:val="00DC391F"/>
    <w:pPr>
      <w:keepNext/>
      <w:spacing w:line="336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DC391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DC391F"/>
    <w:rPr>
      <w:color w:val="000000"/>
      <w:sz w:val="24"/>
      <w:szCs w:val="24"/>
    </w:rPr>
  </w:style>
  <w:style w:type="character" w:customStyle="1" w:styleId="b">
    <w:name w:val="b"/>
    <w:rsid w:val="00DC391F"/>
    <w:rPr>
      <w:b/>
      <w:bCs/>
      <w:color w:val="000000"/>
      <w:sz w:val="24"/>
      <w:szCs w:val="24"/>
    </w:rPr>
  </w:style>
  <w:style w:type="paragraph" w:customStyle="1" w:styleId="phint">
    <w:name w:val="p_hint"/>
    <w:rsid w:val="00DC391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DC391F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DC391F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DC391F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0447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4773"/>
  </w:style>
  <w:style w:type="paragraph" w:styleId="Fuzeile">
    <w:name w:val="footer"/>
    <w:basedOn w:val="Standard"/>
    <w:link w:val="FuzeileZchn"/>
    <w:rsid w:val="000447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Company>MadCap Software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KA_Kde_abschl</dc:title>
  <dc:subject/>
  <dc:creator>MadCap Software</dc:creator>
  <cp:keywords/>
  <dc:description/>
  <cp:lastModifiedBy>Roth Patrick</cp:lastModifiedBy>
  <cp:revision>2</cp:revision>
  <dcterms:created xsi:type="dcterms:W3CDTF">2020-05-04T05:58:00Z</dcterms:created>
  <dcterms:modified xsi:type="dcterms:W3CDTF">2020-05-04T05:58:00Z</dcterms:modified>
</cp:coreProperties>
</file>