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73424A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73424A" w:rsidRDefault="000062B6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73424A" w:rsidRDefault="000062B6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73424A" w:rsidRDefault="000062B6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6F359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24A" w:rsidRDefault="0073424A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73424A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73424A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73424A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24A" w:rsidRDefault="000062B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73424A" w:rsidRDefault="0073424A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73424A">
        <w:tc>
          <w:tcPr>
            <w:tcW w:w="0" w:type="auto"/>
          </w:tcPr>
          <w:p w:rsidR="0073424A" w:rsidRDefault="000062B6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73424A" w:rsidRDefault="000062B6">
            <w:pPr>
              <w:pStyle w:val="h2oneh2"/>
            </w:pPr>
            <w:r>
              <w:t>AÜP für Krankenkasse einrichten</w:t>
            </w:r>
          </w:p>
        </w:tc>
      </w:tr>
    </w:tbl>
    <w:p w:rsidR="0073424A" w:rsidRDefault="0073424A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73424A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4A" w:rsidRDefault="000062B6">
            <w:pPr>
              <w:pStyle w:val="prequirement"/>
            </w:pPr>
            <w:r>
              <w:t>Voraussetzung</w:t>
            </w:r>
          </w:p>
          <w:p w:rsidR="0073424A" w:rsidRDefault="000062B6">
            <w:pPr>
              <w:pStyle w:val="p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6F359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6F359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73424A" w:rsidRDefault="000062B6">
      <w:pPr>
        <w:pStyle w:val="psubheadingtopline"/>
      </w:pPr>
      <w:r>
        <w:t>AÜP für Krankenkasse einrichten</w:t>
      </w:r>
    </w:p>
    <w:p w:rsidR="0073424A" w:rsidRDefault="000062B6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6F3593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73424A" w:rsidRDefault="000062B6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73424A" w:rsidRDefault="000062B6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6F3593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73424A" w:rsidRDefault="000062B6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6F3593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6F3593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C9426E">
        <w:fldChar w:fldCharType="begin"/>
      </w:r>
      <w:r>
        <w:instrText xml:space="preserve"> XE "Rechnungen:Teilrechnung" </w:instrText>
      </w:r>
      <w:r w:rsidR="00C9426E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73424A" w:rsidRDefault="000062B6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6F3593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73424A" w:rsidRDefault="000062B6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73424A" w:rsidSect="000062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2B6" w:rsidRDefault="000062B6" w:rsidP="0073424A">
      <w:r>
        <w:separator/>
      </w:r>
    </w:p>
  </w:endnote>
  <w:endnote w:type="continuationSeparator" w:id="0">
    <w:p w:rsidR="000062B6" w:rsidRDefault="000062B6" w:rsidP="0073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73424A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1"/>
          </w:pPr>
          <w:r>
            <w:t>Seite </w:t>
          </w:r>
          <w:r w:rsidR="00C9426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9426E">
            <w:rPr>
              <w:rStyle w:val="variable"/>
            </w:rPr>
            <w:fldChar w:fldCharType="end"/>
          </w:r>
          <w:r>
            <w:t> von </w:t>
          </w:r>
          <w:r w:rsidR="00C9426E">
            <w:fldChar w:fldCharType="begin"/>
          </w:r>
          <w:r>
            <w:instrText xml:space="preserve"> NUMPAGES Arabic \* Arabic</w:instrText>
          </w:r>
          <w:r w:rsidR="00C9426E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"/>
          </w:pPr>
          <w:r>
            <w:t> </w:t>
          </w:r>
        </w:p>
      </w:tc>
    </w:tr>
  </w:tbl>
  <w:p w:rsidR="0073424A" w:rsidRDefault="0073424A"/>
  <w:p w:rsidR="0073424A" w:rsidRDefault="0073424A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73424A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3424A" w:rsidRDefault="000062B6">
          <w:pPr>
            <w:pStyle w:val="td3"/>
          </w:pPr>
          <w:r>
            <w:t>Seite </w:t>
          </w:r>
          <w:r w:rsidR="00C9426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9426E">
            <w:rPr>
              <w:rStyle w:val="variable"/>
            </w:rPr>
            <w:fldChar w:fldCharType="separate"/>
          </w:r>
          <w:r w:rsidR="00732889">
            <w:rPr>
              <w:rStyle w:val="variable"/>
              <w:noProof/>
            </w:rPr>
            <w:t>1</w:t>
          </w:r>
          <w:r w:rsidR="00C9426E">
            <w:rPr>
              <w:rStyle w:val="variable"/>
            </w:rPr>
            <w:fldChar w:fldCharType="end"/>
          </w:r>
          <w:r>
            <w:t> von </w:t>
          </w:r>
          <w:r w:rsidR="00C9426E">
            <w:fldChar w:fldCharType="begin"/>
          </w:r>
          <w:r>
            <w:instrText xml:space="preserve"> NUMPAGES Arabic \* Arabic</w:instrText>
          </w:r>
          <w:r w:rsidR="00C9426E">
            <w:fldChar w:fldCharType="separate"/>
          </w:r>
          <w:r w:rsidR="00732889">
            <w:rPr>
              <w:noProof/>
            </w:rPr>
            <w:t>1</w:t>
          </w:r>
          <w:r w:rsidR="00C9426E">
            <w:fldChar w:fldCharType="end"/>
          </w:r>
        </w:p>
      </w:tc>
    </w:tr>
  </w:tbl>
  <w:p w:rsidR="0073424A" w:rsidRDefault="0073424A"/>
  <w:p w:rsidR="0073424A" w:rsidRDefault="0073424A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2889" w:rsidRDefault="00732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2B6" w:rsidRDefault="000062B6" w:rsidP="0073424A">
      <w:r>
        <w:separator/>
      </w:r>
    </w:p>
  </w:footnote>
  <w:footnote w:type="continuationSeparator" w:id="0">
    <w:p w:rsidR="000062B6" w:rsidRDefault="000062B6" w:rsidP="0073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424A" w:rsidRDefault="007342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424A" w:rsidRDefault="007342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2889" w:rsidRDefault="00732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0DF2"/>
    <w:multiLevelType w:val="multilevel"/>
    <w:tmpl w:val="4CBA0A3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26A35"/>
    <w:multiLevelType w:val="multilevel"/>
    <w:tmpl w:val="6A2CB92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360E6"/>
    <w:multiLevelType w:val="multilevel"/>
    <w:tmpl w:val="B4EEA46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C3276F"/>
    <w:multiLevelType w:val="multilevel"/>
    <w:tmpl w:val="167864D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0378125">
    <w:abstractNumId w:val="2"/>
  </w:num>
  <w:num w:numId="2" w16cid:durableId="1337995994">
    <w:abstractNumId w:val="1"/>
  </w:num>
  <w:num w:numId="3" w16cid:durableId="760831559">
    <w:abstractNumId w:val="3"/>
  </w:num>
  <w:num w:numId="4" w16cid:durableId="142287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4A"/>
    <w:rsid w:val="000062B6"/>
    <w:rsid w:val="006F3593"/>
    <w:rsid w:val="00732889"/>
    <w:rsid w:val="0073424A"/>
    <w:rsid w:val="00C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884732A-616B-4FE7-BC36-A93225A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9426E"/>
  </w:style>
  <w:style w:type="paragraph" w:styleId="Heading1">
    <w:name w:val="heading 1"/>
    <w:qFormat/>
    <w:rsid w:val="0073424A"/>
    <w:pPr>
      <w:outlineLvl w:val="0"/>
    </w:pPr>
  </w:style>
  <w:style w:type="paragraph" w:styleId="Heading2">
    <w:name w:val="heading 2"/>
    <w:qFormat/>
    <w:rsid w:val="0073424A"/>
    <w:pPr>
      <w:outlineLvl w:val="1"/>
    </w:pPr>
  </w:style>
  <w:style w:type="paragraph" w:styleId="Heading3">
    <w:name w:val="heading 3"/>
    <w:qFormat/>
    <w:rsid w:val="0073424A"/>
    <w:pPr>
      <w:outlineLvl w:val="2"/>
    </w:pPr>
  </w:style>
  <w:style w:type="paragraph" w:styleId="Heading4">
    <w:name w:val="heading 4"/>
    <w:qFormat/>
    <w:rsid w:val="0073424A"/>
    <w:pPr>
      <w:outlineLvl w:val="3"/>
    </w:pPr>
  </w:style>
  <w:style w:type="paragraph" w:styleId="Heading5">
    <w:name w:val="heading 5"/>
    <w:qFormat/>
    <w:rsid w:val="0073424A"/>
    <w:pPr>
      <w:outlineLvl w:val="4"/>
    </w:pPr>
  </w:style>
  <w:style w:type="paragraph" w:styleId="Heading6">
    <w:name w:val="heading 6"/>
    <w:qFormat/>
    <w:rsid w:val="0073424A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73424A"/>
    <w:rPr>
      <w:color w:val="000000"/>
    </w:rPr>
  </w:style>
  <w:style w:type="paragraph" w:customStyle="1" w:styleId="td1">
    <w:name w:val="td_1"/>
    <w:rsid w:val="0073424A"/>
    <w:rPr>
      <w:color w:val="000000"/>
    </w:rPr>
  </w:style>
  <w:style w:type="character" w:customStyle="1" w:styleId="variable">
    <w:name w:val="variable"/>
    <w:rsid w:val="0073424A"/>
    <w:rPr>
      <w:color w:val="000000"/>
      <w:sz w:val="20"/>
      <w:szCs w:val="20"/>
    </w:rPr>
  </w:style>
  <w:style w:type="paragraph" w:customStyle="1" w:styleId="td2">
    <w:name w:val="td_2"/>
    <w:rsid w:val="0073424A"/>
    <w:pPr>
      <w:jc w:val="center"/>
    </w:pPr>
    <w:rPr>
      <w:color w:val="000000"/>
    </w:rPr>
  </w:style>
  <w:style w:type="paragraph" w:customStyle="1" w:styleId="td3">
    <w:name w:val="td_3"/>
    <w:rsid w:val="0073424A"/>
    <w:pPr>
      <w:jc w:val="right"/>
    </w:pPr>
    <w:rPr>
      <w:color w:val="000000"/>
    </w:rPr>
  </w:style>
  <w:style w:type="paragraph" w:customStyle="1" w:styleId="pboldeng">
    <w:name w:val="p_bold eng"/>
    <w:rsid w:val="0073424A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73424A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73424A"/>
    <w:rPr>
      <w:color w:val="000000"/>
      <w:sz w:val="24"/>
      <w:szCs w:val="24"/>
    </w:rPr>
  </w:style>
  <w:style w:type="character" w:customStyle="1" w:styleId="conditionalText">
    <w:name w:val="conditionalText"/>
    <w:rsid w:val="0073424A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73424A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73424A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73424A"/>
    <w:rPr>
      <w:color w:val="000000"/>
      <w:sz w:val="52"/>
      <w:szCs w:val="52"/>
    </w:rPr>
  </w:style>
  <w:style w:type="paragraph" w:customStyle="1" w:styleId="prequirement">
    <w:name w:val="p_requirement"/>
    <w:rsid w:val="0073424A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73424A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73424A"/>
    <w:rPr>
      <w:color w:val="000000"/>
      <w:sz w:val="24"/>
      <w:szCs w:val="24"/>
    </w:rPr>
  </w:style>
  <w:style w:type="paragraph" w:customStyle="1" w:styleId="psubheadingtopline">
    <w:name w:val="p_subheading topline"/>
    <w:rsid w:val="0073424A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73424A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73424A"/>
    <w:rPr>
      <w:b/>
      <w:bCs/>
      <w:color w:val="000000"/>
      <w:sz w:val="24"/>
      <w:szCs w:val="24"/>
    </w:rPr>
  </w:style>
  <w:style w:type="character" w:customStyle="1" w:styleId="kbd">
    <w:name w:val="kbd"/>
    <w:rsid w:val="0073424A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73424A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73424A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328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32889"/>
  </w:style>
  <w:style w:type="paragraph" w:styleId="Footer">
    <w:name w:val="footer"/>
    <w:basedOn w:val="Normal"/>
    <w:link w:val="FooterChar"/>
    <w:rsid w:val="007328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3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root-service ag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