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BF6EFD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F6EFD" w:rsidRDefault="004736FB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F6EFD" w:rsidRDefault="004736FB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F6EFD" w:rsidRDefault="004736FB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A345D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EFD" w:rsidRDefault="00BF6EFD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BF6EFD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F6EFD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BF6EFD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6EFD" w:rsidRDefault="004736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BF6EFD" w:rsidRDefault="00BF6EFD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BF6EFD">
        <w:tc>
          <w:tcPr>
            <w:tcW w:w="0" w:type="auto"/>
          </w:tcPr>
          <w:p w:rsidR="00BF6EFD" w:rsidRDefault="004736FB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F6EFD" w:rsidRDefault="004736FB">
            <w:pPr>
              <w:pStyle w:val="h2oneh2"/>
            </w:pPr>
            <w:r>
              <w:t>Artikel für AÜP einrichten</w:t>
            </w:r>
          </w:p>
        </w:tc>
      </w:tr>
    </w:tbl>
    <w:p w:rsidR="00BF6EFD" w:rsidRDefault="00BF6EFD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F6EF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EFD" w:rsidRDefault="004736FB">
            <w:pPr>
              <w:pStyle w:val="prequirement"/>
            </w:pPr>
            <w:r>
              <w:t>Voraussetzung</w:t>
            </w:r>
          </w:p>
          <w:p w:rsidR="00BF6EFD" w:rsidRDefault="004B2593">
            <w:pPr>
              <w:pStyle w:val="p"/>
            </w:pPr>
            <w:r>
              <w:fldChar w:fldCharType="begin"/>
            </w:r>
            <w:r w:rsidR="004736FB">
              <w:instrText xml:space="preserve"> XE "Artikel:Artikelstamm" </w:instrText>
            </w:r>
            <w:r>
              <w:fldChar w:fldCharType="end"/>
            </w:r>
            <w:r w:rsidR="004736FB">
              <w:t xml:space="preserve">Die drei Artikel </w:t>
            </w:r>
            <w:r w:rsidR="004736FB">
              <w:rPr>
                <w:rStyle w:val="b"/>
              </w:rPr>
              <w:t>ApUpKlvA</w:t>
            </w:r>
            <w:r w:rsidR="004736FB">
              <w:t xml:space="preserve">, </w:t>
            </w:r>
            <w:r w:rsidR="004736FB">
              <w:rPr>
                <w:rStyle w:val="b"/>
              </w:rPr>
              <w:t>ApUpKlvB</w:t>
            </w:r>
            <w:r w:rsidR="004736FB">
              <w:t xml:space="preserve"> und </w:t>
            </w:r>
            <w:r w:rsidR="004736FB">
              <w:rPr>
                <w:rStyle w:val="b"/>
              </w:rPr>
              <w:t>ApUpKlvC</w:t>
            </w:r>
            <w:r w:rsidR="004736FB">
              <w:t xml:space="preserve"> sind erfasst und aktiv</w:t>
            </w:r>
            <w:r w:rsidR="004736FB">
              <w:rPr>
                <w:rStyle w:val="spanlinkoutside"/>
              </w:rPr>
              <w:t xml:space="preserve"> (siehe «V100 Artikel</w:t>
            </w:r>
            <w:r w:rsidR="004A345D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36FB">
              <w:rPr>
                <w:rStyle w:val="spanlinkoutside"/>
              </w:rPr>
              <w:t>»)</w:t>
            </w:r>
            <w:r w:rsidR="004736FB">
              <w:t>.</w:t>
            </w:r>
          </w:p>
        </w:tc>
      </w:tr>
    </w:tbl>
    <w:p w:rsidR="00BF6EFD" w:rsidRDefault="00BF6EFD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F6EFD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EFD" w:rsidRDefault="004736FB">
            <w:pPr>
              <w:pStyle w:val="ptip"/>
            </w:pPr>
            <w:r>
              <w:t>Tipp</w:t>
            </w:r>
          </w:p>
          <w:p w:rsidR="00BF6EFD" w:rsidRDefault="004736FB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BF6EFD" w:rsidRDefault="004736FB">
      <w:pPr>
        <w:pStyle w:val="psubheadingtopline"/>
      </w:pPr>
      <w:r>
        <w:t>Artikel für AÜP einrichten</w:t>
      </w:r>
    </w:p>
    <w:p w:rsidR="00BF6EFD" w:rsidRDefault="004736FB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4A345D">
        <w:rPr>
          <w:noProof/>
        </w:rPr>
        <w:drawing>
          <wp:inline distT="0" distB="0" distL="0" distR="0">
            <wp:extent cx="146050" cy="14605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F6EFD" w:rsidRDefault="004736FB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BF6EFD" w:rsidRDefault="004736FB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4A345D">
        <w:rPr>
          <w:noProof/>
        </w:rPr>
        <w:drawing>
          <wp:inline distT="0" distB="0" distL="0" distR="0">
            <wp:extent cx="146050" cy="14605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F6EFD" w:rsidRDefault="004736FB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BF6EFD" w:rsidRDefault="004736FB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BF6EFD" w:rsidRDefault="004736FB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4A345D">
        <w:rPr>
          <w:noProof/>
        </w:rPr>
        <w:drawing>
          <wp:inline distT="0" distB="0" distL="0" distR="0">
            <wp:extent cx="146050" cy="14605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BF6EFD" w:rsidRDefault="004736FB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BF6EFD" w:rsidRDefault="004736FB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4A345D">
        <w:rPr>
          <w:noProof/>
        </w:rPr>
        <w:drawing>
          <wp:inline distT="0" distB="0" distL="0" distR="0">
            <wp:extent cx="139065" cy="13906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F6EFD" w:rsidRDefault="004736FB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BF6EFD" w:rsidRDefault="004736FB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BF6EFD" w:rsidRDefault="004736FB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BF6EFD" w:rsidSect="00BF6E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36FB" w:rsidRDefault="004736FB" w:rsidP="00BF6EFD">
      <w:r>
        <w:separator/>
      </w:r>
    </w:p>
  </w:endnote>
  <w:endnote w:type="continuationSeparator" w:id="0">
    <w:p w:rsidR="004736FB" w:rsidRDefault="004736FB" w:rsidP="00BF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BF6EFD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6EFD" w:rsidRDefault="004736FB">
          <w:pPr>
            <w:pStyle w:val="td1"/>
          </w:pPr>
          <w:r>
            <w:t>Seite </w:t>
          </w:r>
          <w:r w:rsidR="004B259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B2593">
            <w:rPr>
              <w:rStyle w:val="variable"/>
            </w:rPr>
            <w:fldChar w:fldCharType="end"/>
          </w:r>
          <w:r>
            <w:t> von </w:t>
          </w:r>
          <w:r w:rsidR="004B2593">
            <w:fldChar w:fldCharType="begin"/>
          </w:r>
          <w:r>
            <w:instrText xml:space="preserve"> NUMPAGES Arabic \* Arabic</w:instrText>
          </w:r>
          <w:r w:rsidR="004B259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6EFD" w:rsidRDefault="004736FB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6EFD" w:rsidRDefault="004736FB">
          <w:pPr>
            <w:pStyle w:val="td"/>
          </w:pPr>
          <w:r>
            <w:t> </w:t>
          </w:r>
        </w:p>
      </w:tc>
    </w:tr>
  </w:tbl>
  <w:p w:rsidR="00BF6EFD" w:rsidRDefault="00BF6EFD"/>
  <w:p w:rsidR="00BF6EFD" w:rsidRDefault="00BF6EFD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BF6EFD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6EFD" w:rsidRDefault="004736FB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6EFD" w:rsidRDefault="004736FB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6EFD" w:rsidRDefault="004736FB">
          <w:pPr>
            <w:pStyle w:val="td3"/>
          </w:pPr>
          <w:r>
            <w:t>Seite </w:t>
          </w:r>
          <w:r w:rsidR="004B259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B2593">
            <w:rPr>
              <w:rStyle w:val="variable"/>
            </w:rPr>
            <w:fldChar w:fldCharType="separate"/>
          </w:r>
          <w:r w:rsidR="009649B6">
            <w:rPr>
              <w:rStyle w:val="variable"/>
              <w:noProof/>
            </w:rPr>
            <w:t>1</w:t>
          </w:r>
          <w:r w:rsidR="004B2593">
            <w:rPr>
              <w:rStyle w:val="variable"/>
            </w:rPr>
            <w:fldChar w:fldCharType="end"/>
          </w:r>
          <w:r>
            <w:t> von </w:t>
          </w:r>
          <w:r w:rsidR="004B2593">
            <w:fldChar w:fldCharType="begin"/>
          </w:r>
          <w:r>
            <w:instrText xml:space="preserve"> NUMPAGES Arabic \* Arabic</w:instrText>
          </w:r>
          <w:r w:rsidR="004B2593">
            <w:fldChar w:fldCharType="separate"/>
          </w:r>
          <w:r w:rsidR="009649B6">
            <w:rPr>
              <w:noProof/>
            </w:rPr>
            <w:t>1</w:t>
          </w:r>
          <w:r w:rsidR="004B2593">
            <w:fldChar w:fldCharType="end"/>
          </w:r>
        </w:p>
      </w:tc>
    </w:tr>
  </w:tbl>
  <w:p w:rsidR="00BF6EFD" w:rsidRDefault="00BF6EFD"/>
  <w:p w:rsidR="00BF6EFD" w:rsidRDefault="00BF6EFD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49B6" w:rsidRDefault="009649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36FB" w:rsidRDefault="004736FB" w:rsidP="00BF6EFD">
      <w:r>
        <w:separator/>
      </w:r>
    </w:p>
  </w:footnote>
  <w:footnote w:type="continuationSeparator" w:id="0">
    <w:p w:rsidR="004736FB" w:rsidRDefault="004736FB" w:rsidP="00BF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6EFD" w:rsidRDefault="00BF6E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6EFD" w:rsidRDefault="00BF6E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49B6" w:rsidRDefault="009649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758"/>
    <w:multiLevelType w:val="multilevel"/>
    <w:tmpl w:val="C9204C5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651ED"/>
    <w:multiLevelType w:val="multilevel"/>
    <w:tmpl w:val="791A415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8126F"/>
    <w:multiLevelType w:val="multilevel"/>
    <w:tmpl w:val="B2AE4FB6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3E0CA8"/>
    <w:multiLevelType w:val="multilevel"/>
    <w:tmpl w:val="6B1C730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3385358">
    <w:abstractNumId w:val="1"/>
  </w:num>
  <w:num w:numId="2" w16cid:durableId="1513302408">
    <w:abstractNumId w:val="3"/>
  </w:num>
  <w:num w:numId="3" w16cid:durableId="2133284562">
    <w:abstractNumId w:val="2"/>
  </w:num>
  <w:num w:numId="4" w16cid:durableId="61336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FD"/>
    <w:rsid w:val="0016705F"/>
    <w:rsid w:val="004736FB"/>
    <w:rsid w:val="004A345D"/>
    <w:rsid w:val="004B2593"/>
    <w:rsid w:val="00923EF2"/>
    <w:rsid w:val="009649B6"/>
    <w:rsid w:val="00B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CB011A08-BBC8-4123-81F7-F2C33331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4B2593"/>
  </w:style>
  <w:style w:type="paragraph" w:styleId="berschrift1">
    <w:name w:val="heading 1"/>
    <w:qFormat/>
    <w:rsid w:val="00BF6EFD"/>
    <w:pPr>
      <w:outlineLvl w:val="0"/>
    </w:pPr>
  </w:style>
  <w:style w:type="paragraph" w:styleId="berschrift2">
    <w:name w:val="heading 2"/>
    <w:qFormat/>
    <w:rsid w:val="00BF6EFD"/>
    <w:pPr>
      <w:outlineLvl w:val="1"/>
    </w:pPr>
  </w:style>
  <w:style w:type="paragraph" w:styleId="berschrift3">
    <w:name w:val="heading 3"/>
    <w:qFormat/>
    <w:rsid w:val="00BF6EFD"/>
    <w:pPr>
      <w:outlineLvl w:val="2"/>
    </w:pPr>
  </w:style>
  <w:style w:type="paragraph" w:styleId="berschrift4">
    <w:name w:val="heading 4"/>
    <w:qFormat/>
    <w:rsid w:val="00BF6EFD"/>
    <w:pPr>
      <w:outlineLvl w:val="3"/>
    </w:pPr>
  </w:style>
  <w:style w:type="paragraph" w:styleId="berschrift5">
    <w:name w:val="heading 5"/>
    <w:qFormat/>
    <w:rsid w:val="00BF6EFD"/>
    <w:pPr>
      <w:outlineLvl w:val="4"/>
    </w:pPr>
  </w:style>
  <w:style w:type="paragraph" w:styleId="berschrift6">
    <w:name w:val="heading 6"/>
    <w:qFormat/>
    <w:rsid w:val="00BF6EFD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F6EFD"/>
    <w:rPr>
      <w:color w:val="000000"/>
    </w:rPr>
  </w:style>
  <w:style w:type="paragraph" w:customStyle="1" w:styleId="td1">
    <w:name w:val="td_1"/>
    <w:rsid w:val="00BF6EFD"/>
    <w:rPr>
      <w:color w:val="000000"/>
    </w:rPr>
  </w:style>
  <w:style w:type="character" w:customStyle="1" w:styleId="variable">
    <w:name w:val="variable"/>
    <w:rsid w:val="00BF6EFD"/>
    <w:rPr>
      <w:color w:val="000000"/>
      <w:sz w:val="20"/>
      <w:szCs w:val="20"/>
    </w:rPr>
  </w:style>
  <w:style w:type="paragraph" w:customStyle="1" w:styleId="td2">
    <w:name w:val="td_2"/>
    <w:rsid w:val="00BF6EFD"/>
    <w:pPr>
      <w:jc w:val="center"/>
    </w:pPr>
    <w:rPr>
      <w:color w:val="000000"/>
    </w:rPr>
  </w:style>
  <w:style w:type="paragraph" w:customStyle="1" w:styleId="td3">
    <w:name w:val="td_3"/>
    <w:rsid w:val="00BF6EFD"/>
    <w:pPr>
      <w:jc w:val="right"/>
    </w:pPr>
    <w:rPr>
      <w:color w:val="000000"/>
    </w:rPr>
  </w:style>
  <w:style w:type="paragraph" w:customStyle="1" w:styleId="pboldeng">
    <w:name w:val="p_bold eng"/>
    <w:rsid w:val="00BF6EFD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F6EFD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F6EFD"/>
    <w:rPr>
      <w:color w:val="000000"/>
      <w:sz w:val="24"/>
      <w:szCs w:val="24"/>
    </w:rPr>
  </w:style>
  <w:style w:type="character" w:customStyle="1" w:styleId="conditionalText">
    <w:name w:val="conditionalText"/>
    <w:rsid w:val="00BF6EFD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F6EFD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F6EFD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F6EFD"/>
    <w:rPr>
      <w:color w:val="000000"/>
      <w:sz w:val="52"/>
      <w:szCs w:val="52"/>
    </w:rPr>
  </w:style>
  <w:style w:type="paragraph" w:customStyle="1" w:styleId="prequirement">
    <w:name w:val="p_requirement"/>
    <w:rsid w:val="00BF6EFD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F6EFD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BF6EFD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BF6EFD"/>
    <w:rPr>
      <w:color w:val="000000"/>
      <w:sz w:val="24"/>
      <w:szCs w:val="24"/>
    </w:rPr>
  </w:style>
  <w:style w:type="paragraph" w:customStyle="1" w:styleId="ptip">
    <w:name w:val="p_tip"/>
    <w:rsid w:val="00BF6EFD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BF6EFD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F6EFD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BF6EFD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BF6EFD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BF6EFD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9649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49B6"/>
  </w:style>
  <w:style w:type="paragraph" w:styleId="Fuzeile">
    <w:name w:val="footer"/>
    <w:basedOn w:val="Standard"/>
    <w:link w:val="FuzeileZchn"/>
    <w:rsid w:val="009649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Company>root-service ag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Guarnieri Fabio</cp:lastModifiedBy>
  <cp:revision>2</cp:revision>
  <dcterms:created xsi:type="dcterms:W3CDTF">2025-04-23T06:22:00Z</dcterms:created>
  <dcterms:modified xsi:type="dcterms:W3CDTF">2025-04-23T06:22:00Z</dcterms:modified>
</cp:coreProperties>
</file>