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B81B88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81B88" w:rsidRDefault="005204EA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81B88" w:rsidRDefault="005204EA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81B88" w:rsidRDefault="005204EA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A20D5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B88" w:rsidRDefault="00B81B88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B81B88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81B88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B81B88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1B88" w:rsidRDefault="005204E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B81B88" w:rsidRDefault="00B81B88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B81B88">
        <w:tc>
          <w:tcPr>
            <w:tcW w:w="0" w:type="auto"/>
          </w:tcPr>
          <w:p w:rsidR="00B81B88" w:rsidRDefault="005204EA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81B88" w:rsidRDefault="005204EA">
            <w:pPr>
              <w:pStyle w:val="h2oneh2"/>
            </w:pPr>
            <w:r>
              <w:t>Einsätze automatisch planen</w:t>
            </w:r>
          </w:p>
        </w:tc>
      </w:tr>
    </w:tbl>
    <w:p w:rsidR="00B81B88" w:rsidRDefault="00B81B88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81B8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B88" w:rsidRDefault="005204EA">
            <w:pPr>
              <w:pStyle w:val="prequirement"/>
            </w:pPr>
            <w:r>
              <w:t>Voraussetzungen</w:t>
            </w:r>
          </w:p>
          <w:p w:rsidR="00B81B88" w:rsidRDefault="005204EA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B81B88" w:rsidRDefault="003F392B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5204EA">
              <w:instrText xml:space="preserve"> XE "Perigon Dispo:Dienstplan" </w:instrText>
            </w:r>
            <w:r>
              <w:fldChar w:fldCharType="end"/>
            </w:r>
            <w:r w:rsidR="005204EA">
              <w:t>Für den gewünschten Monat sind die Dienste im Dienstplan geplant.</w:t>
            </w:r>
            <w:r w:rsidR="005204EA">
              <w:rPr>
                <w:rStyle w:val="spanlinkoutside"/>
              </w:rPr>
              <w:t xml:space="preserve"> (siehe «E100 Dienstplan</w:t>
            </w:r>
            <w:r w:rsidR="00A20D5F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04EA">
              <w:rPr>
                <w:rStyle w:val="spanlinkoutside"/>
              </w:rPr>
              <w:t>»)</w:t>
            </w:r>
            <w:r w:rsidR="005204EA">
              <w:t>.</w:t>
            </w:r>
          </w:p>
          <w:p w:rsidR="00B81B88" w:rsidRDefault="005204EA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rPr>
                <w:rStyle w:val="b"/>
              </w:rPr>
              <w:t>Kunden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«U100 Adresse</w:t>
            </w:r>
            <w:r w:rsidR="00A20D5F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  <w:p w:rsidR="00B81B88" w:rsidRDefault="005204EA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A20D5F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B81B88" w:rsidRDefault="005204EA">
      <w:pPr>
        <w:pStyle w:val="psubheadingtopline"/>
      </w:pPr>
      <w:r>
        <w:t>Einsätze automatisch planen (Wegzeitoptimierte Planung)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3F392B">
        <w:fldChar w:fldCharType="begin"/>
      </w:r>
      <w:r>
        <w:instrText xml:space="preserve"> XE "Perigon Dispo:Einsatzplan" </w:instrText>
      </w:r>
      <w:r w:rsidR="003F392B">
        <w:fldChar w:fldCharType="end"/>
      </w:r>
      <w:r>
        <w:rPr>
          <w:rStyle w:val="b"/>
        </w:rPr>
        <w:t>E101 Einsatzplan</w:t>
      </w:r>
      <w:r w:rsidR="00A20D5F">
        <w:rPr>
          <w:noProof/>
        </w:rPr>
        <w:drawing>
          <wp:inline distT="0" distB="0" distL="0" distR="0">
            <wp:extent cx="146050" cy="14605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A20D5F">
        <w:rPr>
          <w:noProof/>
        </w:rPr>
        <w:drawing>
          <wp:inline distT="0" distB="0" distL="0" distR="0">
            <wp:extent cx="139065" cy="13906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B81B88" w:rsidRDefault="005204EA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A20D5F">
        <w:rPr>
          <w:noProof/>
        </w:rPr>
        <w:drawing>
          <wp:inline distT="0" distB="0" distL="0" distR="0">
            <wp:extent cx="139065" cy="13906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81B88" w:rsidRDefault="005204EA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B81B88" w:rsidRDefault="005204EA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81B8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B88" w:rsidRDefault="005204EA">
            <w:pPr>
              <w:pStyle w:val="ptip"/>
            </w:pPr>
            <w:r>
              <w:t>Tipp</w:t>
            </w:r>
          </w:p>
          <w:p w:rsidR="00B81B88" w:rsidRDefault="005204EA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B81B88" w:rsidRDefault="005204EA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A20D5F">
        <w:rPr>
          <w:noProof/>
        </w:rPr>
        <w:drawing>
          <wp:inline distT="0" distB="0" distL="0" distR="0">
            <wp:extent cx="139065" cy="13906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81B88" w:rsidRDefault="005204EA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81B8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B88" w:rsidRDefault="005204EA">
            <w:pPr>
              <w:pStyle w:val="ptip"/>
            </w:pPr>
            <w:r>
              <w:lastRenderedPageBreak/>
              <w:t>Tipp</w:t>
            </w:r>
          </w:p>
          <w:p w:rsidR="00B81B88" w:rsidRDefault="005204EA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5204EA" w:rsidRDefault="005204EA"/>
    <w:sectPr w:rsidR="005204EA" w:rsidSect="00B81B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04EA" w:rsidRDefault="005204EA" w:rsidP="00B81B88">
      <w:r>
        <w:separator/>
      </w:r>
    </w:p>
  </w:endnote>
  <w:endnote w:type="continuationSeparator" w:id="0">
    <w:p w:rsidR="005204EA" w:rsidRDefault="005204EA" w:rsidP="00B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B81B88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B88" w:rsidRDefault="005204EA">
          <w:pPr>
            <w:pStyle w:val="td1"/>
          </w:pPr>
          <w:r>
            <w:t>Seite </w:t>
          </w:r>
          <w:r w:rsidR="003F392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F392B">
            <w:rPr>
              <w:rStyle w:val="variable"/>
            </w:rPr>
            <w:fldChar w:fldCharType="separate"/>
          </w:r>
          <w:r w:rsidR="005D33EB">
            <w:rPr>
              <w:rStyle w:val="variable"/>
              <w:noProof/>
            </w:rPr>
            <w:t>2</w:t>
          </w:r>
          <w:r w:rsidR="003F392B">
            <w:rPr>
              <w:rStyle w:val="variable"/>
            </w:rPr>
            <w:fldChar w:fldCharType="end"/>
          </w:r>
          <w:r>
            <w:t> von </w:t>
          </w:r>
          <w:r w:rsidR="003F392B">
            <w:fldChar w:fldCharType="begin"/>
          </w:r>
          <w:r>
            <w:instrText xml:space="preserve"> NUMPAGES Arabic \* Arabic</w:instrText>
          </w:r>
          <w:r w:rsidR="003F392B">
            <w:fldChar w:fldCharType="separate"/>
          </w:r>
          <w:r w:rsidR="005D33EB">
            <w:rPr>
              <w:noProof/>
            </w:rPr>
            <w:t>2</w:t>
          </w:r>
          <w:r w:rsidR="003F392B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B88" w:rsidRDefault="005204EA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B88" w:rsidRDefault="005204EA">
          <w:pPr>
            <w:pStyle w:val="td"/>
          </w:pPr>
          <w:r>
            <w:t> </w:t>
          </w:r>
        </w:p>
      </w:tc>
    </w:tr>
  </w:tbl>
  <w:p w:rsidR="00B81B88" w:rsidRDefault="00B81B88"/>
  <w:p w:rsidR="00B81B88" w:rsidRDefault="00B81B88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B81B88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B88" w:rsidRDefault="005204EA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B88" w:rsidRDefault="005204EA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1B88" w:rsidRDefault="005204EA">
          <w:pPr>
            <w:pStyle w:val="td3"/>
          </w:pPr>
          <w:r>
            <w:t>Seite </w:t>
          </w:r>
          <w:r w:rsidR="003F392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F392B">
            <w:rPr>
              <w:rStyle w:val="variable"/>
            </w:rPr>
            <w:fldChar w:fldCharType="separate"/>
          </w:r>
          <w:r w:rsidR="005D33EB">
            <w:rPr>
              <w:rStyle w:val="variable"/>
              <w:noProof/>
            </w:rPr>
            <w:t>1</w:t>
          </w:r>
          <w:r w:rsidR="003F392B">
            <w:rPr>
              <w:rStyle w:val="variable"/>
            </w:rPr>
            <w:fldChar w:fldCharType="end"/>
          </w:r>
          <w:r>
            <w:t> von </w:t>
          </w:r>
          <w:r w:rsidR="003F392B">
            <w:fldChar w:fldCharType="begin"/>
          </w:r>
          <w:r>
            <w:instrText xml:space="preserve"> NUMPAGES Arabic \* Arabic</w:instrText>
          </w:r>
          <w:r w:rsidR="003F392B">
            <w:fldChar w:fldCharType="separate"/>
          </w:r>
          <w:r w:rsidR="005D33EB">
            <w:rPr>
              <w:noProof/>
            </w:rPr>
            <w:t>2</w:t>
          </w:r>
          <w:r w:rsidR="003F392B">
            <w:fldChar w:fldCharType="end"/>
          </w:r>
        </w:p>
      </w:tc>
    </w:tr>
  </w:tbl>
  <w:p w:rsidR="00B81B88" w:rsidRDefault="00B81B88"/>
  <w:p w:rsidR="00B81B88" w:rsidRDefault="00B81B88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3EB" w:rsidRDefault="005D33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04EA" w:rsidRDefault="005204EA" w:rsidP="00B81B88">
      <w:r>
        <w:separator/>
      </w:r>
    </w:p>
  </w:footnote>
  <w:footnote w:type="continuationSeparator" w:id="0">
    <w:p w:rsidR="005204EA" w:rsidRDefault="005204EA" w:rsidP="00B8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1B88" w:rsidRDefault="00B81B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1B88" w:rsidRDefault="00B81B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3EB" w:rsidRDefault="005D33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745B"/>
    <w:multiLevelType w:val="multilevel"/>
    <w:tmpl w:val="2C6A2748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A2378"/>
    <w:multiLevelType w:val="multilevel"/>
    <w:tmpl w:val="E39A096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412B6"/>
    <w:multiLevelType w:val="multilevel"/>
    <w:tmpl w:val="EB060AE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BB4CA3"/>
    <w:multiLevelType w:val="multilevel"/>
    <w:tmpl w:val="95205ED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430EE"/>
    <w:multiLevelType w:val="multilevel"/>
    <w:tmpl w:val="BECC2F06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475658">
    <w:abstractNumId w:val="4"/>
  </w:num>
  <w:num w:numId="2" w16cid:durableId="1446535709">
    <w:abstractNumId w:val="3"/>
  </w:num>
  <w:num w:numId="3" w16cid:durableId="55471426">
    <w:abstractNumId w:val="2"/>
  </w:num>
  <w:num w:numId="4" w16cid:durableId="2060933728">
    <w:abstractNumId w:val="0"/>
  </w:num>
  <w:num w:numId="5" w16cid:durableId="53307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8"/>
    <w:rsid w:val="000D1E51"/>
    <w:rsid w:val="0016789A"/>
    <w:rsid w:val="003F392B"/>
    <w:rsid w:val="005204EA"/>
    <w:rsid w:val="005D33EB"/>
    <w:rsid w:val="00A20D5F"/>
    <w:rsid w:val="00B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22471AF8-E4F6-44B8-9478-5DC7CB3E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F392B"/>
  </w:style>
  <w:style w:type="paragraph" w:styleId="berschrift1">
    <w:name w:val="heading 1"/>
    <w:qFormat/>
    <w:rsid w:val="00B81B88"/>
    <w:pPr>
      <w:outlineLvl w:val="0"/>
    </w:pPr>
  </w:style>
  <w:style w:type="paragraph" w:styleId="berschrift2">
    <w:name w:val="heading 2"/>
    <w:qFormat/>
    <w:rsid w:val="00B81B88"/>
    <w:pPr>
      <w:outlineLvl w:val="1"/>
    </w:pPr>
  </w:style>
  <w:style w:type="paragraph" w:styleId="berschrift3">
    <w:name w:val="heading 3"/>
    <w:qFormat/>
    <w:rsid w:val="00B81B88"/>
    <w:pPr>
      <w:outlineLvl w:val="2"/>
    </w:pPr>
  </w:style>
  <w:style w:type="paragraph" w:styleId="berschrift4">
    <w:name w:val="heading 4"/>
    <w:qFormat/>
    <w:rsid w:val="00B81B88"/>
    <w:pPr>
      <w:outlineLvl w:val="3"/>
    </w:pPr>
  </w:style>
  <w:style w:type="paragraph" w:styleId="berschrift5">
    <w:name w:val="heading 5"/>
    <w:qFormat/>
    <w:rsid w:val="00B81B88"/>
    <w:pPr>
      <w:outlineLvl w:val="4"/>
    </w:pPr>
  </w:style>
  <w:style w:type="paragraph" w:styleId="berschrift6">
    <w:name w:val="heading 6"/>
    <w:qFormat/>
    <w:rsid w:val="00B81B88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81B88"/>
    <w:rPr>
      <w:color w:val="000000"/>
    </w:rPr>
  </w:style>
  <w:style w:type="paragraph" w:customStyle="1" w:styleId="td1">
    <w:name w:val="td_1"/>
    <w:rsid w:val="00B81B88"/>
    <w:rPr>
      <w:color w:val="000000"/>
    </w:rPr>
  </w:style>
  <w:style w:type="character" w:customStyle="1" w:styleId="variable">
    <w:name w:val="variable"/>
    <w:rsid w:val="00B81B88"/>
    <w:rPr>
      <w:color w:val="000000"/>
      <w:sz w:val="20"/>
      <w:szCs w:val="20"/>
    </w:rPr>
  </w:style>
  <w:style w:type="paragraph" w:customStyle="1" w:styleId="td2">
    <w:name w:val="td_2"/>
    <w:rsid w:val="00B81B88"/>
    <w:pPr>
      <w:jc w:val="center"/>
    </w:pPr>
    <w:rPr>
      <w:color w:val="000000"/>
    </w:rPr>
  </w:style>
  <w:style w:type="paragraph" w:customStyle="1" w:styleId="td3">
    <w:name w:val="td_3"/>
    <w:rsid w:val="00B81B88"/>
    <w:pPr>
      <w:jc w:val="right"/>
    </w:pPr>
    <w:rPr>
      <w:color w:val="000000"/>
    </w:rPr>
  </w:style>
  <w:style w:type="paragraph" w:customStyle="1" w:styleId="pboldeng">
    <w:name w:val="p_bold eng"/>
    <w:rsid w:val="00B81B88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81B88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81B88"/>
    <w:rPr>
      <w:color w:val="000000"/>
      <w:sz w:val="24"/>
      <w:szCs w:val="24"/>
    </w:rPr>
  </w:style>
  <w:style w:type="character" w:customStyle="1" w:styleId="conditionalText">
    <w:name w:val="conditionalText"/>
    <w:rsid w:val="00B81B88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81B88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81B88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81B88"/>
    <w:rPr>
      <w:color w:val="000000"/>
      <w:sz w:val="52"/>
      <w:szCs w:val="52"/>
    </w:rPr>
  </w:style>
  <w:style w:type="paragraph" w:customStyle="1" w:styleId="prequirement">
    <w:name w:val="p_requirement"/>
    <w:rsid w:val="00B81B8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81B88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B81B88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B81B88"/>
    <w:rPr>
      <w:color w:val="000000"/>
      <w:sz w:val="24"/>
      <w:szCs w:val="24"/>
    </w:rPr>
  </w:style>
  <w:style w:type="character" w:customStyle="1" w:styleId="b">
    <w:name w:val="b"/>
    <w:rsid w:val="00B81B88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B81B88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81B88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B81B88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B81B8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B81B88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B81B88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B81B88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D33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D33EB"/>
  </w:style>
  <w:style w:type="paragraph" w:styleId="Fuzeile">
    <w:name w:val="footer"/>
    <w:basedOn w:val="Standard"/>
    <w:link w:val="FuzeileZchn"/>
    <w:rsid w:val="005D33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1430</Characters>
  <Application>Microsoft Office Word</Application>
  <DocSecurity>0</DocSecurity>
  <Lines>11</Lines>
  <Paragraphs>3</Paragraphs>
  <ScaleCrop>false</ScaleCrop>
  <Company>root-service ag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Guarnieri Fabio</cp:lastModifiedBy>
  <cp:revision>2</cp:revision>
  <dcterms:created xsi:type="dcterms:W3CDTF">2025-04-23T06:22:00Z</dcterms:created>
  <dcterms:modified xsi:type="dcterms:W3CDTF">2025-04-23T06:22:00Z</dcterms:modified>
</cp:coreProperties>
</file>